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F131" w14:textId="56B63D71" w:rsidR="0094640D" w:rsidRPr="00277412" w:rsidRDefault="0009590B" w:rsidP="00AA7A82">
      <w:pPr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34979E3F" wp14:editId="4003C035">
            <wp:simplePos x="0" y="0"/>
            <wp:positionH relativeFrom="column">
              <wp:posOffset>2900338</wp:posOffset>
            </wp:positionH>
            <wp:positionV relativeFrom="paragraph">
              <wp:posOffset>-411432</wp:posOffset>
            </wp:positionV>
            <wp:extent cx="920115" cy="920115"/>
            <wp:effectExtent l="0" t="0" r="0" b="0"/>
            <wp:wrapTight wrapText="bothSides">
              <wp:wrapPolygon edited="0">
                <wp:start x="8497" y="0"/>
                <wp:lineTo x="5366" y="447"/>
                <wp:lineTo x="0" y="4919"/>
                <wp:lineTo x="0" y="15652"/>
                <wp:lineTo x="5366" y="20571"/>
                <wp:lineTo x="6708" y="21019"/>
                <wp:lineTo x="13863" y="21019"/>
                <wp:lineTo x="15205" y="20571"/>
                <wp:lineTo x="20571" y="15652"/>
                <wp:lineTo x="21019" y="9839"/>
                <wp:lineTo x="21019" y="5366"/>
                <wp:lineTo x="15205" y="447"/>
                <wp:lineTo x="12522" y="0"/>
                <wp:lineTo x="849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40D" w:rsidRPr="00277412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جمهورية العراق</w:t>
      </w:r>
    </w:p>
    <w:p w14:paraId="5CC3C4C8" w14:textId="591A081E" w:rsidR="0094640D" w:rsidRPr="00277412" w:rsidRDefault="0094640D" w:rsidP="00AA7A82">
      <w:pPr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 w:rsidRPr="00277412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وزارة التعليم العالي والبحث العلمي</w:t>
      </w:r>
    </w:p>
    <w:p w14:paraId="722E3AAC" w14:textId="01E58F70" w:rsidR="0094640D" w:rsidRPr="00277412" w:rsidRDefault="0094640D" w:rsidP="007F65CA">
      <w:pPr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 w:rsidRPr="00277412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جامعة البصرة</w:t>
      </w:r>
    </w:p>
    <w:p w14:paraId="728DC56D" w14:textId="1382B0A0" w:rsidR="00EC7DA2" w:rsidRPr="00277412" w:rsidRDefault="007F65CA" w:rsidP="00AA7A82">
      <w:pPr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قسم</w:t>
      </w:r>
      <w:r w:rsidR="0094640D" w:rsidRPr="00277412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 xml:space="preserve"> ضمان الجودة والأداء الجامعي</w:t>
      </w:r>
    </w:p>
    <w:p w14:paraId="43DBEAFF" w14:textId="77777777" w:rsidR="00AA7A82" w:rsidRPr="00277412" w:rsidRDefault="00AA7A82" w:rsidP="00A566F6">
      <w:pPr>
        <w:bidi w:val="0"/>
        <w:ind w:left="1440" w:firstLine="72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6D310FA" w14:textId="77777777" w:rsidR="00AA7A82" w:rsidRPr="00277412" w:rsidRDefault="000E0886" w:rsidP="00AA7A82">
      <w:pPr>
        <w:bidi w:val="0"/>
        <w:ind w:left="1440" w:firstLine="72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77412">
        <w:rPr>
          <w:rFonts w:asciiTheme="majorBidi" w:hAnsiTheme="majorBidi" w:cstheme="majorBidi"/>
          <w:sz w:val="28"/>
          <w:szCs w:val="28"/>
          <w:rtl/>
          <w:lang w:bidi="ar-IQ"/>
        </w:rPr>
        <w:t>القسم العلمي:</w:t>
      </w:r>
    </w:p>
    <w:p w14:paraId="4A3F2694" w14:textId="77777777" w:rsidR="00277412" w:rsidRDefault="00277412" w:rsidP="00DE2749">
      <w:pPr>
        <w:rPr>
          <w:rFonts w:asciiTheme="majorBidi" w:hAnsiTheme="majorBidi" w:cstheme="majorBidi"/>
          <w:sz w:val="28"/>
          <w:szCs w:val="28"/>
          <w:lang w:bidi="ar-JO"/>
        </w:rPr>
      </w:pPr>
    </w:p>
    <w:p w14:paraId="73B7DAD9" w14:textId="77777777" w:rsidR="00DE2749" w:rsidRPr="00F278E0" w:rsidRDefault="00120F0F" w:rsidP="000B0F24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278E0">
        <w:rPr>
          <w:rFonts w:asciiTheme="majorBidi" w:hAnsiTheme="majorBidi"/>
          <w:b/>
          <w:bCs/>
          <w:sz w:val="28"/>
          <w:szCs w:val="28"/>
          <w:rtl/>
          <w:lang w:bidi="ar-JO"/>
        </w:rPr>
        <w:t>تق</w:t>
      </w:r>
      <w:r w:rsidRPr="00F278E0">
        <w:rPr>
          <w:rFonts w:asciiTheme="majorBidi" w:hAnsiTheme="majorBidi" w:hint="cs"/>
          <w:b/>
          <w:bCs/>
          <w:sz w:val="28"/>
          <w:szCs w:val="28"/>
          <w:rtl/>
          <w:lang w:bidi="ar-JO"/>
        </w:rPr>
        <w:t>ي</w:t>
      </w:r>
      <w:r w:rsidR="000B0F24" w:rsidRPr="00F278E0">
        <w:rPr>
          <w:rFonts w:asciiTheme="majorBidi" w:hAnsiTheme="majorBidi"/>
          <w:b/>
          <w:bCs/>
          <w:sz w:val="28"/>
          <w:szCs w:val="28"/>
          <w:rtl/>
          <w:lang w:bidi="ar-JO"/>
        </w:rPr>
        <w:t>يم جودة أداء الامتحانات النهائية من قبل الطالب</w:t>
      </w:r>
    </w:p>
    <w:p w14:paraId="6F53A3ED" w14:textId="77777777" w:rsidR="00277412" w:rsidRPr="00277412" w:rsidRDefault="00277412" w:rsidP="00277412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76C4A6EB" w14:textId="77777777" w:rsidR="00277412" w:rsidRPr="00277412" w:rsidRDefault="00277412" w:rsidP="00277412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bidiVisual/>
        <w:tblW w:w="10480" w:type="dxa"/>
        <w:tblInd w:w="11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5142"/>
        <w:gridCol w:w="945"/>
        <w:gridCol w:w="945"/>
        <w:gridCol w:w="945"/>
        <w:gridCol w:w="945"/>
        <w:gridCol w:w="945"/>
      </w:tblGrid>
      <w:tr w:rsidR="00331804" w:rsidRPr="00331804" w14:paraId="4A3117A7" w14:textId="77777777" w:rsidTr="0009590B">
        <w:trPr>
          <w:trHeight w:val="564"/>
        </w:trPr>
        <w:tc>
          <w:tcPr>
            <w:tcW w:w="624" w:type="dxa"/>
            <w:shd w:val="clear" w:color="auto" w:fill="EAF1DD" w:themeFill="accent3" w:themeFillTint="33"/>
            <w:vAlign w:val="center"/>
            <w:hideMark/>
          </w:tcPr>
          <w:p w14:paraId="71446DE5" w14:textId="77777777" w:rsidR="00331804" w:rsidRPr="00331804" w:rsidRDefault="00331804" w:rsidP="00F278E0">
            <w:pPr>
              <w:tabs>
                <w:tab w:val="right" w:pos="0"/>
              </w:tabs>
              <w:jc w:val="center"/>
              <w:rPr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</w:t>
            </w:r>
          </w:p>
        </w:tc>
        <w:tc>
          <w:tcPr>
            <w:tcW w:w="5274" w:type="dxa"/>
            <w:shd w:val="clear" w:color="auto" w:fill="EAF1DD" w:themeFill="accent3" w:themeFillTint="33"/>
            <w:vAlign w:val="center"/>
            <w:hideMark/>
          </w:tcPr>
          <w:p w14:paraId="6938D304" w14:textId="77777777" w:rsidR="00331804" w:rsidRPr="00331804" w:rsidRDefault="00331804" w:rsidP="00F278E0">
            <w:pPr>
              <w:tabs>
                <w:tab w:val="right" w:pos="0"/>
              </w:tabs>
              <w:jc w:val="center"/>
              <w:rPr>
                <w:rtl/>
                <w:lang w:bidi="ar-IQ"/>
              </w:rPr>
            </w:pPr>
            <w:r w:rsidRPr="00331804">
              <w:rPr>
                <w:sz w:val="28"/>
                <w:szCs w:val="28"/>
                <w:rtl/>
                <w:lang w:bidi="ar-JO"/>
              </w:rPr>
              <w:t>فقرات تقويم الطالب</w:t>
            </w:r>
          </w:p>
        </w:tc>
        <w:tc>
          <w:tcPr>
            <w:tcW w:w="964" w:type="dxa"/>
            <w:shd w:val="clear" w:color="auto" w:fill="EAF1DD" w:themeFill="accent3" w:themeFillTint="33"/>
            <w:vAlign w:val="center"/>
          </w:tcPr>
          <w:p w14:paraId="44041ECA" w14:textId="77777777" w:rsidR="00331804" w:rsidRDefault="00331804" w:rsidP="00F278E0">
            <w:pPr>
              <w:tabs>
                <w:tab w:val="right" w:pos="0"/>
              </w:tabs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ممتاز</w:t>
            </w:r>
          </w:p>
          <w:p w14:paraId="6D1DF928" w14:textId="77777777" w:rsidR="00331804" w:rsidRPr="00277412" w:rsidRDefault="00331804" w:rsidP="00F278E0">
            <w:pPr>
              <w:tabs>
                <w:tab w:val="right" w:pos="0"/>
              </w:tabs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(10)</w:t>
            </w:r>
          </w:p>
        </w:tc>
        <w:tc>
          <w:tcPr>
            <w:tcW w:w="964" w:type="dxa"/>
            <w:shd w:val="clear" w:color="auto" w:fill="EAF1DD" w:themeFill="accent3" w:themeFillTint="33"/>
            <w:vAlign w:val="center"/>
          </w:tcPr>
          <w:p w14:paraId="31EC6234" w14:textId="77777777" w:rsidR="00331804" w:rsidRDefault="00331804" w:rsidP="00F278E0">
            <w:pPr>
              <w:tabs>
                <w:tab w:val="right" w:pos="0"/>
              </w:tabs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جيد جدا</w:t>
            </w:r>
          </w:p>
          <w:p w14:paraId="5480234E" w14:textId="77777777" w:rsidR="00331804" w:rsidRPr="00277412" w:rsidRDefault="00331804" w:rsidP="00F278E0">
            <w:pPr>
              <w:tabs>
                <w:tab w:val="right" w:pos="0"/>
              </w:tabs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(8)</w:t>
            </w:r>
          </w:p>
        </w:tc>
        <w:tc>
          <w:tcPr>
            <w:tcW w:w="964" w:type="dxa"/>
            <w:shd w:val="clear" w:color="auto" w:fill="EAF1DD" w:themeFill="accent3" w:themeFillTint="33"/>
            <w:vAlign w:val="center"/>
            <w:hideMark/>
          </w:tcPr>
          <w:p w14:paraId="52D74CF0" w14:textId="77777777" w:rsidR="00331804" w:rsidRDefault="00331804" w:rsidP="00F278E0">
            <w:pPr>
              <w:tabs>
                <w:tab w:val="right" w:pos="0"/>
              </w:tabs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جيد</w:t>
            </w:r>
          </w:p>
          <w:p w14:paraId="28AF78B8" w14:textId="77777777" w:rsidR="00331804" w:rsidRPr="00277412" w:rsidRDefault="00331804" w:rsidP="00F278E0">
            <w:pPr>
              <w:tabs>
                <w:tab w:val="right" w:pos="0"/>
              </w:tabs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(6)</w:t>
            </w:r>
          </w:p>
        </w:tc>
        <w:tc>
          <w:tcPr>
            <w:tcW w:w="964" w:type="dxa"/>
            <w:shd w:val="clear" w:color="auto" w:fill="EAF1DD" w:themeFill="accent3" w:themeFillTint="33"/>
            <w:vAlign w:val="center"/>
            <w:hideMark/>
          </w:tcPr>
          <w:p w14:paraId="6EB6E30A" w14:textId="77777777" w:rsidR="00331804" w:rsidRDefault="00331804" w:rsidP="00F278E0">
            <w:pPr>
              <w:tabs>
                <w:tab w:val="right" w:pos="0"/>
              </w:tabs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متوسط</w:t>
            </w:r>
          </w:p>
          <w:p w14:paraId="7930D94F" w14:textId="77777777" w:rsidR="00331804" w:rsidRDefault="00331804" w:rsidP="00F278E0">
            <w:pPr>
              <w:tabs>
                <w:tab w:val="right" w:pos="0"/>
              </w:tabs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(4)</w:t>
            </w:r>
          </w:p>
        </w:tc>
        <w:tc>
          <w:tcPr>
            <w:tcW w:w="964" w:type="dxa"/>
            <w:shd w:val="clear" w:color="auto" w:fill="EAF1DD" w:themeFill="accent3" w:themeFillTint="33"/>
            <w:vAlign w:val="center"/>
            <w:hideMark/>
          </w:tcPr>
          <w:p w14:paraId="620DB471" w14:textId="77777777" w:rsidR="00331804" w:rsidRDefault="00331804" w:rsidP="00F278E0">
            <w:pPr>
              <w:tabs>
                <w:tab w:val="right" w:pos="0"/>
              </w:tabs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مقبول</w:t>
            </w:r>
          </w:p>
          <w:p w14:paraId="42D03FEC" w14:textId="77777777" w:rsidR="00331804" w:rsidRDefault="00331804" w:rsidP="00F278E0">
            <w:pPr>
              <w:tabs>
                <w:tab w:val="right" w:pos="0"/>
              </w:tabs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(2)</w:t>
            </w:r>
          </w:p>
        </w:tc>
      </w:tr>
      <w:tr w:rsidR="00331804" w:rsidRPr="00331804" w14:paraId="59524080" w14:textId="77777777" w:rsidTr="0009590B">
        <w:trPr>
          <w:trHeight w:val="567"/>
        </w:trPr>
        <w:tc>
          <w:tcPr>
            <w:tcW w:w="624" w:type="dxa"/>
            <w:shd w:val="clear" w:color="auto" w:fill="EAF1DD" w:themeFill="accent3" w:themeFillTint="33"/>
            <w:vAlign w:val="center"/>
          </w:tcPr>
          <w:p w14:paraId="5865301E" w14:textId="77777777" w:rsidR="00331804" w:rsidRPr="00331804" w:rsidRDefault="00331804" w:rsidP="00F278E0">
            <w:pPr>
              <w:tabs>
                <w:tab w:val="right" w:pos="0"/>
              </w:tabs>
              <w:jc w:val="center"/>
              <w:rPr>
                <w:lang w:bidi="ar-JO"/>
              </w:rPr>
            </w:pPr>
            <w:r w:rsidRPr="00331804">
              <w:rPr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5274" w:type="dxa"/>
            <w:vAlign w:val="center"/>
            <w:hideMark/>
          </w:tcPr>
          <w:p w14:paraId="3CF3CF8E" w14:textId="77777777" w:rsidR="00331804" w:rsidRPr="00331804" w:rsidRDefault="00331804" w:rsidP="00F278E0">
            <w:pPr>
              <w:tabs>
                <w:tab w:val="right" w:pos="0"/>
              </w:tabs>
            </w:pPr>
            <w:r w:rsidRPr="00331804">
              <w:rPr>
                <w:sz w:val="28"/>
                <w:szCs w:val="28"/>
                <w:rtl/>
              </w:rPr>
              <w:t>توفر التيار الكهربائي المستمر</w:t>
            </w:r>
          </w:p>
        </w:tc>
        <w:tc>
          <w:tcPr>
            <w:tcW w:w="964" w:type="dxa"/>
          </w:tcPr>
          <w:p w14:paraId="706E6090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557B5651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77AB51BD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026BCA95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7C47609C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</w:tr>
      <w:tr w:rsidR="00331804" w:rsidRPr="00331804" w14:paraId="0B0C80C7" w14:textId="77777777" w:rsidTr="0009590B">
        <w:trPr>
          <w:trHeight w:val="567"/>
        </w:trPr>
        <w:tc>
          <w:tcPr>
            <w:tcW w:w="624" w:type="dxa"/>
            <w:shd w:val="clear" w:color="auto" w:fill="EAF1DD" w:themeFill="accent3" w:themeFillTint="33"/>
            <w:vAlign w:val="center"/>
          </w:tcPr>
          <w:p w14:paraId="43815AC6" w14:textId="77777777" w:rsidR="00331804" w:rsidRPr="00331804" w:rsidRDefault="00331804" w:rsidP="00F278E0">
            <w:pPr>
              <w:tabs>
                <w:tab w:val="right" w:pos="0"/>
              </w:tabs>
              <w:jc w:val="center"/>
              <w:rPr>
                <w:lang w:bidi="ar-JO"/>
              </w:rPr>
            </w:pPr>
            <w:r w:rsidRPr="00331804">
              <w:rPr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5274" w:type="dxa"/>
            <w:vAlign w:val="center"/>
            <w:hideMark/>
          </w:tcPr>
          <w:p w14:paraId="54842376" w14:textId="6E068751" w:rsidR="00331804" w:rsidRPr="00331804" w:rsidRDefault="00331804" w:rsidP="00F278E0">
            <w:pPr>
              <w:tabs>
                <w:tab w:val="right" w:pos="0"/>
              </w:tabs>
            </w:pPr>
            <w:r w:rsidRPr="00331804">
              <w:rPr>
                <w:sz w:val="28"/>
                <w:szCs w:val="28"/>
                <w:rtl/>
              </w:rPr>
              <w:t>الإضاءة الجيدة في القاعات الامتحانية</w:t>
            </w:r>
          </w:p>
        </w:tc>
        <w:tc>
          <w:tcPr>
            <w:tcW w:w="964" w:type="dxa"/>
          </w:tcPr>
          <w:p w14:paraId="6C515548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0741AF2F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7DEA53A5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2197DC47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59EA42AB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</w:tr>
      <w:tr w:rsidR="00331804" w:rsidRPr="00331804" w14:paraId="434AC190" w14:textId="77777777" w:rsidTr="0009590B">
        <w:trPr>
          <w:trHeight w:val="567"/>
        </w:trPr>
        <w:tc>
          <w:tcPr>
            <w:tcW w:w="624" w:type="dxa"/>
            <w:shd w:val="clear" w:color="auto" w:fill="EAF1DD" w:themeFill="accent3" w:themeFillTint="33"/>
            <w:vAlign w:val="center"/>
          </w:tcPr>
          <w:p w14:paraId="79B4FFEC" w14:textId="77777777" w:rsidR="00331804" w:rsidRPr="00331804" w:rsidRDefault="00331804" w:rsidP="00F278E0">
            <w:pPr>
              <w:tabs>
                <w:tab w:val="right" w:pos="0"/>
              </w:tabs>
              <w:jc w:val="center"/>
              <w:rPr>
                <w:lang w:bidi="ar-JO"/>
              </w:rPr>
            </w:pPr>
            <w:r w:rsidRPr="00331804">
              <w:rPr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5274" w:type="dxa"/>
            <w:vAlign w:val="center"/>
            <w:hideMark/>
          </w:tcPr>
          <w:p w14:paraId="2FCAF254" w14:textId="77777777" w:rsidR="00331804" w:rsidRPr="00331804" w:rsidRDefault="00331804" w:rsidP="00F278E0">
            <w:pPr>
              <w:tabs>
                <w:tab w:val="right" w:pos="0"/>
              </w:tabs>
            </w:pPr>
            <w:r w:rsidRPr="00331804">
              <w:rPr>
                <w:sz w:val="28"/>
                <w:szCs w:val="28"/>
                <w:rtl/>
              </w:rPr>
              <w:t>توفير التبريد والمراوح في القاعات الامتحانية</w:t>
            </w:r>
          </w:p>
        </w:tc>
        <w:tc>
          <w:tcPr>
            <w:tcW w:w="964" w:type="dxa"/>
          </w:tcPr>
          <w:p w14:paraId="17BF4215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1F56D0A2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608EA8BF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5BEC95AE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1E371C70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</w:tr>
      <w:tr w:rsidR="00331804" w:rsidRPr="00331804" w14:paraId="7BC6AE31" w14:textId="77777777" w:rsidTr="0009590B">
        <w:trPr>
          <w:trHeight w:val="567"/>
        </w:trPr>
        <w:tc>
          <w:tcPr>
            <w:tcW w:w="624" w:type="dxa"/>
            <w:shd w:val="clear" w:color="auto" w:fill="EAF1DD" w:themeFill="accent3" w:themeFillTint="33"/>
            <w:vAlign w:val="center"/>
          </w:tcPr>
          <w:p w14:paraId="25F09917" w14:textId="77777777" w:rsidR="00331804" w:rsidRPr="00331804" w:rsidRDefault="00331804" w:rsidP="00F278E0">
            <w:pPr>
              <w:tabs>
                <w:tab w:val="right" w:pos="0"/>
              </w:tabs>
              <w:jc w:val="center"/>
              <w:rPr>
                <w:lang w:bidi="ar-JO"/>
              </w:rPr>
            </w:pPr>
            <w:r w:rsidRPr="00331804">
              <w:rPr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5274" w:type="dxa"/>
            <w:vAlign w:val="center"/>
            <w:hideMark/>
          </w:tcPr>
          <w:p w14:paraId="1A2DD0CA" w14:textId="77777777" w:rsidR="00331804" w:rsidRPr="00331804" w:rsidRDefault="00331804" w:rsidP="00F278E0">
            <w:pPr>
              <w:tabs>
                <w:tab w:val="right" w:pos="0"/>
              </w:tabs>
            </w:pPr>
            <w:r w:rsidRPr="00331804">
              <w:rPr>
                <w:sz w:val="28"/>
                <w:szCs w:val="28"/>
                <w:rtl/>
              </w:rPr>
              <w:t xml:space="preserve">وجود الستائر والشبابيك المحكمة </w:t>
            </w:r>
          </w:p>
        </w:tc>
        <w:tc>
          <w:tcPr>
            <w:tcW w:w="964" w:type="dxa"/>
          </w:tcPr>
          <w:p w14:paraId="6AAF8928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6B2DB113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52EF152C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390C08C9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1DB9CBA8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</w:tr>
      <w:tr w:rsidR="00331804" w:rsidRPr="00331804" w14:paraId="2C0635DE" w14:textId="77777777" w:rsidTr="0009590B">
        <w:trPr>
          <w:trHeight w:val="567"/>
        </w:trPr>
        <w:tc>
          <w:tcPr>
            <w:tcW w:w="624" w:type="dxa"/>
            <w:shd w:val="clear" w:color="auto" w:fill="EAF1DD" w:themeFill="accent3" w:themeFillTint="33"/>
            <w:vAlign w:val="center"/>
          </w:tcPr>
          <w:p w14:paraId="1015768E" w14:textId="77777777" w:rsidR="00331804" w:rsidRPr="00331804" w:rsidRDefault="00331804" w:rsidP="00F278E0">
            <w:pPr>
              <w:tabs>
                <w:tab w:val="right" w:pos="0"/>
              </w:tabs>
              <w:jc w:val="center"/>
              <w:rPr>
                <w:lang w:bidi="ar-JO"/>
              </w:rPr>
            </w:pPr>
            <w:r w:rsidRPr="00331804">
              <w:rPr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5274" w:type="dxa"/>
            <w:vAlign w:val="center"/>
            <w:hideMark/>
          </w:tcPr>
          <w:p w14:paraId="2271D6AB" w14:textId="77777777" w:rsidR="00331804" w:rsidRPr="00331804" w:rsidRDefault="00331804" w:rsidP="00F278E0">
            <w:pPr>
              <w:tabs>
                <w:tab w:val="right" w:pos="0"/>
              </w:tabs>
            </w:pPr>
            <w:r w:rsidRPr="00331804">
              <w:rPr>
                <w:sz w:val="28"/>
                <w:szCs w:val="28"/>
                <w:rtl/>
              </w:rPr>
              <w:t>نظافة القاعات الامتحانية</w:t>
            </w:r>
          </w:p>
        </w:tc>
        <w:tc>
          <w:tcPr>
            <w:tcW w:w="964" w:type="dxa"/>
          </w:tcPr>
          <w:p w14:paraId="044510A0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689B8DEF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32A0F26D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638108F3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68414BCF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</w:tr>
      <w:tr w:rsidR="00331804" w:rsidRPr="00331804" w14:paraId="14E6301B" w14:textId="77777777" w:rsidTr="0009590B">
        <w:trPr>
          <w:trHeight w:val="567"/>
        </w:trPr>
        <w:tc>
          <w:tcPr>
            <w:tcW w:w="624" w:type="dxa"/>
            <w:shd w:val="clear" w:color="auto" w:fill="EAF1DD" w:themeFill="accent3" w:themeFillTint="33"/>
            <w:vAlign w:val="center"/>
          </w:tcPr>
          <w:p w14:paraId="054D4E2F" w14:textId="77777777" w:rsidR="00331804" w:rsidRPr="00331804" w:rsidRDefault="00331804" w:rsidP="00F278E0">
            <w:pPr>
              <w:tabs>
                <w:tab w:val="right" w:pos="0"/>
              </w:tabs>
              <w:jc w:val="center"/>
              <w:rPr>
                <w:lang w:bidi="ar-JO"/>
              </w:rPr>
            </w:pPr>
            <w:r w:rsidRPr="00331804">
              <w:rPr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5274" w:type="dxa"/>
            <w:vAlign w:val="center"/>
            <w:hideMark/>
          </w:tcPr>
          <w:p w14:paraId="01BD0DF6" w14:textId="77777777" w:rsidR="00331804" w:rsidRPr="00331804" w:rsidRDefault="00331804" w:rsidP="00F278E0">
            <w:pPr>
              <w:tabs>
                <w:tab w:val="right" w:pos="0"/>
              </w:tabs>
              <w:rPr>
                <w:rtl/>
              </w:rPr>
            </w:pPr>
            <w:r w:rsidRPr="00331804">
              <w:rPr>
                <w:sz w:val="28"/>
                <w:szCs w:val="28"/>
                <w:rtl/>
              </w:rPr>
              <w:t>توفر خدمة الماء البارد</w:t>
            </w:r>
          </w:p>
        </w:tc>
        <w:tc>
          <w:tcPr>
            <w:tcW w:w="964" w:type="dxa"/>
          </w:tcPr>
          <w:p w14:paraId="4CCD4246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79746234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00E84F85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6B3F40B6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74A26413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</w:tr>
      <w:tr w:rsidR="00331804" w:rsidRPr="00331804" w14:paraId="55D27F3D" w14:textId="77777777" w:rsidTr="0009590B">
        <w:trPr>
          <w:trHeight w:val="567"/>
        </w:trPr>
        <w:tc>
          <w:tcPr>
            <w:tcW w:w="624" w:type="dxa"/>
            <w:shd w:val="clear" w:color="auto" w:fill="EAF1DD" w:themeFill="accent3" w:themeFillTint="33"/>
            <w:vAlign w:val="center"/>
          </w:tcPr>
          <w:p w14:paraId="5DD03161" w14:textId="77777777" w:rsidR="00331804" w:rsidRPr="00331804" w:rsidRDefault="00331804" w:rsidP="00F278E0">
            <w:pPr>
              <w:tabs>
                <w:tab w:val="right" w:pos="0"/>
              </w:tabs>
              <w:jc w:val="center"/>
              <w:rPr>
                <w:lang w:bidi="ar-JO"/>
              </w:rPr>
            </w:pPr>
            <w:r w:rsidRPr="00331804">
              <w:rPr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5274" w:type="dxa"/>
            <w:vAlign w:val="center"/>
            <w:hideMark/>
          </w:tcPr>
          <w:p w14:paraId="17035193" w14:textId="77777777" w:rsidR="00331804" w:rsidRPr="00331804" w:rsidRDefault="00331804" w:rsidP="00F278E0">
            <w:pPr>
              <w:tabs>
                <w:tab w:val="right" w:pos="0"/>
              </w:tabs>
            </w:pPr>
            <w:r w:rsidRPr="00331804">
              <w:rPr>
                <w:sz w:val="28"/>
                <w:szCs w:val="28"/>
                <w:rtl/>
              </w:rPr>
              <w:t>المقاعد الدراسية ملائمة لأداء الامتحان</w:t>
            </w:r>
          </w:p>
        </w:tc>
        <w:tc>
          <w:tcPr>
            <w:tcW w:w="964" w:type="dxa"/>
          </w:tcPr>
          <w:p w14:paraId="755D2720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11B2F5B5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1988D6A1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319EA8F8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2EC4FAB3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</w:tr>
      <w:tr w:rsidR="00331804" w:rsidRPr="00331804" w14:paraId="79765B07" w14:textId="77777777" w:rsidTr="0009590B">
        <w:trPr>
          <w:trHeight w:val="567"/>
        </w:trPr>
        <w:tc>
          <w:tcPr>
            <w:tcW w:w="624" w:type="dxa"/>
            <w:shd w:val="clear" w:color="auto" w:fill="EAF1DD" w:themeFill="accent3" w:themeFillTint="33"/>
            <w:vAlign w:val="center"/>
          </w:tcPr>
          <w:p w14:paraId="07683BAD" w14:textId="77777777" w:rsidR="00331804" w:rsidRPr="00331804" w:rsidRDefault="00331804" w:rsidP="00F278E0">
            <w:pPr>
              <w:tabs>
                <w:tab w:val="right" w:pos="0"/>
              </w:tabs>
              <w:jc w:val="center"/>
              <w:rPr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5274" w:type="dxa"/>
            <w:vAlign w:val="center"/>
            <w:hideMark/>
          </w:tcPr>
          <w:p w14:paraId="44C620A2" w14:textId="77777777" w:rsidR="00331804" w:rsidRPr="00331804" w:rsidRDefault="00331804" w:rsidP="00F278E0">
            <w:pPr>
              <w:tabs>
                <w:tab w:val="right" w:pos="0"/>
              </w:tabs>
            </w:pPr>
            <w:r w:rsidRPr="00331804">
              <w:rPr>
                <w:sz w:val="28"/>
                <w:szCs w:val="28"/>
                <w:rtl/>
              </w:rPr>
              <w:t>إعلان درجات السعي لجميع المواد الدراسية قبل بدء الامتحانات النهائية</w:t>
            </w:r>
          </w:p>
        </w:tc>
        <w:tc>
          <w:tcPr>
            <w:tcW w:w="964" w:type="dxa"/>
          </w:tcPr>
          <w:p w14:paraId="7FDEB6F2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1E1D68CA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6949BF0F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4D338CB2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4DA9783B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</w:tr>
      <w:tr w:rsidR="00331804" w:rsidRPr="00331804" w14:paraId="1BAD67D7" w14:textId="77777777" w:rsidTr="0009590B">
        <w:trPr>
          <w:trHeight w:val="567"/>
        </w:trPr>
        <w:tc>
          <w:tcPr>
            <w:tcW w:w="624" w:type="dxa"/>
            <w:shd w:val="clear" w:color="auto" w:fill="EAF1DD" w:themeFill="accent3" w:themeFillTint="33"/>
            <w:vAlign w:val="center"/>
          </w:tcPr>
          <w:p w14:paraId="4C8F1573" w14:textId="77777777" w:rsidR="00331804" w:rsidRPr="00331804" w:rsidRDefault="00331804" w:rsidP="00F278E0">
            <w:pPr>
              <w:tabs>
                <w:tab w:val="right" w:pos="0"/>
              </w:tabs>
              <w:jc w:val="center"/>
              <w:rPr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5274" w:type="dxa"/>
            <w:vAlign w:val="center"/>
            <w:hideMark/>
          </w:tcPr>
          <w:p w14:paraId="2836CB00" w14:textId="77777777" w:rsidR="00331804" w:rsidRPr="00331804" w:rsidRDefault="00331804" w:rsidP="00F278E0">
            <w:pPr>
              <w:tabs>
                <w:tab w:val="right" w:pos="0"/>
              </w:tabs>
            </w:pPr>
            <w:r w:rsidRPr="00331804">
              <w:rPr>
                <w:sz w:val="28"/>
                <w:szCs w:val="28"/>
                <w:rtl/>
              </w:rPr>
              <w:t>مراعاة القسم العلمي الجدولة الزمنية لجداول الامتحانات وفقا لاحتياجات ورغبات الطلبة</w:t>
            </w:r>
          </w:p>
        </w:tc>
        <w:tc>
          <w:tcPr>
            <w:tcW w:w="964" w:type="dxa"/>
          </w:tcPr>
          <w:p w14:paraId="591679E4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4E4F1730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4B3973D7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761DCC0E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702A23D4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</w:tr>
      <w:tr w:rsidR="00331804" w:rsidRPr="00331804" w14:paraId="16C8A790" w14:textId="77777777" w:rsidTr="0009590B">
        <w:trPr>
          <w:trHeight w:val="567"/>
        </w:trPr>
        <w:tc>
          <w:tcPr>
            <w:tcW w:w="624" w:type="dxa"/>
            <w:shd w:val="clear" w:color="auto" w:fill="EAF1DD" w:themeFill="accent3" w:themeFillTint="33"/>
            <w:vAlign w:val="center"/>
          </w:tcPr>
          <w:p w14:paraId="66756544" w14:textId="77777777" w:rsidR="00331804" w:rsidRPr="00331804" w:rsidRDefault="00331804" w:rsidP="00F278E0">
            <w:pPr>
              <w:tabs>
                <w:tab w:val="right" w:pos="0"/>
              </w:tabs>
              <w:jc w:val="center"/>
              <w:rPr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5274" w:type="dxa"/>
            <w:vAlign w:val="center"/>
            <w:hideMark/>
          </w:tcPr>
          <w:p w14:paraId="40BACA74" w14:textId="77777777" w:rsidR="00331804" w:rsidRPr="00331804" w:rsidRDefault="00331804" w:rsidP="00F278E0">
            <w:pPr>
              <w:tabs>
                <w:tab w:val="right" w:pos="0"/>
              </w:tabs>
            </w:pPr>
            <w:r w:rsidRPr="00331804">
              <w:rPr>
                <w:sz w:val="28"/>
                <w:szCs w:val="28"/>
                <w:rtl/>
              </w:rPr>
              <w:t xml:space="preserve">التزام  الأقسام العلمية بإعلان جداول الامتحانات النهائية في الموعد المناسب </w:t>
            </w:r>
          </w:p>
        </w:tc>
        <w:tc>
          <w:tcPr>
            <w:tcW w:w="964" w:type="dxa"/>
          </w:tcPr>
          <w:p w14:paraId="58F59B6E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6158BC40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243AD5AB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0023C29D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76EDAB11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</w:tr>
      <w:tr w:rsidR="00331804" w:rsidRPr="00331804" w14:paraId="57D70DB7" w14:textId="77777777" w:rsidTr="0009590B">
        <w:trPr>
          <w:trHeight w:val="567"/>
        </w:trPr>
        <w:tc>
          <w:tcPr>
            <w:tcW w:w="624" w:type="dxa"/>
            <w:shd w:val="clear" w:color="auto" w:fill="EAF1DD" w:themeFill="accent3" w:themeFillTint="33"/>
            <w:vAlign w:val="center"/>
          </w:tcPr>
          <w:p w14:paraId="2AD0EEE5" w14:textId="77777777" w:rsidR="00331804" w:rsidRPr="00331804" w:rsidRDefault="00331804" w:rsidP="00F278E0">
            <w:pPr>
              <w:tabs>
                <w:tab w:val="right" w:pos="0"/>
              </w:tabs>
              <w:jc w:val="center"/>
              <w:rPr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11</w:t>
            </w:r>
          </w:p>
        </w:tc>
        <w:tc>
          <w:tcPr>
            <w:tcW w:w="5274" w:type="dxa"/>
            <w:vAlign w:val="center"/>
            <w:hideMark/>
          </w:tcPr>
          <w:p w14:paraId="2C6987C8" w14:textId="77777777" w:rsidR="00331804" w:rsidRPr="00331804" w:rsidRDefault="00331804" w:rsidP="00F278E0">
            <w:pPr>
              <w:tabs>
                <w:tab w:val="right" w:pos="0"/>
              </w:tabs>
            </w:pPr>
            <w:r w:rsidRPr="00331804">
              <w:rPr>
                <w:sz w:val="28"/>
                <w:szCs w:val="28"/>
                <w:rtl/>
              </w:rPr>
              <w:t>مستوى طباعة الأسئلة الامتحانية</w:t>
            </w:r>
          </w:p>
        </w:tc>
        <w:tc>
          <w:tcPr>
            <w:tcW w:w="964" w:type="dxa"/>
          </w:tcPr>
          <w:p w14:paraId="678ACD29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52ED7F00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7C2E0C6C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0D9F7AE2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3A39D617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</w:tr>
      <w:tr w:rsidR="00331804" w:rsidRPr="00331804" w14:paraId="2F528E5E" w14:textId="77777777" w:rsidTr="0009590B">
        <w:trPr>
          <w:trHeight w:val="567"/>
        </w:trPr>
        <w:tc>
          <w:tcPr>
            <w:tcW w:w="624" w:type="dxa"/>
            <w:shd w:val="clear" w:color="auto" w:fill="EAF1DD" w:themeFill="accent3" w:themeFillTint="33"/>
            <w:vAlign w:val="center"/>
          </w:tcPr>
          <w:p w14:paraId="70360BC1" w14:textId="77777777" w:rsidR="00331804" w:rsidRPr="00331804" w:rsidRDefault="00331804" w:rsidP="00F278E0">
            <w:pPr>
              <w:tabs>
                <w:tab w:val="right" w:pos="0"/>
              </w:tabs>
              <w:jc w:val="center"/>
              <w:rPr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</w:t>
            </w:r>
          </w:p>
        </w:tc>
        <w:tc>
          <w:tcPr>
            <w:tcW w:w="5274" w:type="dxa"/>
            <w:vAlign w:val="center"/>
            <w:hideMark/>
          </w:tcPr>
          <w:p w14:paraId="646DE8FE" w14:textId="77777777" w:rsidR="00331804" w:rsidRPr="00331804" w:rsidRDefault="00331804" w:rsidP="00F278E0">
            <w:pPr>
              <w:tabs>
                <w:tab w:val="right" w:pos="0"/>
              </w:tabs>
            </w:pPr>
            <w:r w:rsidRPr="00331804">
              <w:rPr>
                <w:sz w:val="28"/>
                <w:szCs w:val="28"/>
                <w:rtl/>
              </w:rPr>
              <w:t>سرعة توزيع الأسئلة والدفاتر الامتحانية</w:t>
            </w:r>
          </w:p>
        </w:tc>
        <w:tc>
          <w:tcPr>
            <w:tcW w:w="964" w:type="dxa"/>
          </w:tcPr>
          <w:p w14:paraId="6790381B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22C549DD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05AF65E6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34E4EE64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4D9A30E5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</w:tr>
      <w:tr w:rsidR="00331804" w:rsidRPr="00331804" w14:paraId="24E01F85" w14:textId="77777777" w:rsidTr="0009590B">
        <w:trPr>
          <w:trHeight w:val="567"/>
        </w:trPr>
        <w:tc>
          <w:tcPr>
            <w:tcW w:w="624" w:type="dxa"/>
            <w:shd w:val="clear" w:color="auto" w:fill="EAF1DD" w:themeFill="accent3" w:themeFillTint="33"/>
            <w:vAlign w:val="center"/>
          </w:tcPr>
          <w:p w14:paraId="0D2C8970" w14:textId="77777777" w:rsidR="00331804" w:rsidRPr="00331804" w:rsidRDefault="00331804" w:rsidP="00F278E0">
            <w:pPr>
              <w:tabs>
                <w:tab w:val="right" w:pos="0"/>
              </w:tabs>
              <w:jc w:val="center"/>
              <w:rPr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13</w:t>
            </w:r>
          </w:p>
        </w:tc>
        <w:tc>
          <w:tcPr>
            <w:tcW w:w="5274" w:type="dxa"/>
            <w:vAlign w:val="center"/>
            <w:hideMark/>
          </w:tcPr>
          <w:p w14:paraId="00A146A3" w14:textId="77777777" w:rsidR="00331804" w:rsidRPr="00331804" w:rsidRDefault="00331804" w:rsidP="00F278E0">
            <w:pPr>
              <w:tabs>
                <w:tab w:val="right" w:pos="0"/>
              </w:tabs>
            </w:pPr>
            <w:r w:rsidRPr="00331804">
              <w:rPr>
                <w:sz w:val="28"/>
                <w:szCs w:val="28"/>
                <w:rtl/>
              </w:rPr>
              <w:t>الالتزام بوقت الامتحان دون إرباك الطالب بانتهاء وقت الامتحان</w:t>
            </w:r>
          </w:p>
        </w:tc>
        <w:tc>
          <w:tcPr>
            <w:tcW w:w="964" w:type="dxa"/>
          </w:tcPr>
          <w:p w14:paraId="461F907D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43F6EADF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729D3BAF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15079E24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604A7E67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</w:tr>
      <w:tr w:rsidR="00331804" w:rsidRPr="00331804" w14:paraId="1E84D710" w14:textId="77777777" w:rsidTr="0009590B">
        <w:trPr>
          <w:trHeight w:val="567"/>
        </w:trPr>
        <w:tc>
          <w:tcPr>
            <w:tcW w:w="624" w:type="dxa"/>
            <w:shd w:val="clear" w:color="auto" w:fill="EAF1DD" w:themeFill="accent3" w:themeFillTint="33"/>
            <w:vAlign w:val="center"/>
          </w:tcPr>
          <w:p w14:paraId="4525EC96" w14:textId="77777777" w:rsidR="00331804" w:rsidRPr="00331804" w:rsidRDefault="00331804" w:rsidP="00F278E0">
            <w:pPr>
              <w:tabs>
                <w:tab w:val="right" w:pos="0"/>
              </w:tabs>
              <w:jc w:val="center"/>
              <w:rPr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14</w:t>
            </w:r>
          </w:p>
        </w:tc>
        <w:tc>
          <w:tcPr>
            <w:tcW w:w="5274" w:type="dxa"/>
            <w:vAlign w:val="center"/>
            <w:hideMark/>
          </w:tcPr>
          <w:p w14:paraId="5AF203F7" w14:textId="77777777" w:rsidR="00331804" w:rsidRPr="00331804" w:rsidRDefault="00331804" w:rsidP="00F278E0">
            <w:pPr>
              <w:tabs>
                <w:tab w:val="right" w:pos="0"/>
              </w:tabs>
            </w:pPr>
            <w:r w:rsidRPr="00331804">
              <w:rPr>
                <w:sz w:val="28"/>
                <w:szCs w:val="28"/>
                <w:rtl/>
              </w:rPr>
              <w:t>توفر الهدوء النفسي والابتعاد عن التوتر العصبي</w:t>
            </w:r>
          </w:p>
        </w:tc>
        <w:tc>
          <w:tcPr>
            <w:tcW w:w="964" w:type="dxa"/>
          </w:tcPr>
          <w:p w14:paraId="118F13E5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38FAE0A7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0B8943CF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2BFB0736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64" w:type="dxa"/>
          </w:tcPr>
          <w:p w14:paraId="58506022" w14:textId="77777777" w:rsidR="00331804" w:rsidRPr="00331804" w:rsidRDefault="00331804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</w:tr>
    </w:tbl>
    <w:p w14:paraId="693B4B10" w14:textId="77777777" w:rsidR="00277412" w:rsidRPr="00331804" w:rsidRDefault="00277412" w:rsidP="00277412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277412" w:rsidRPr="00331804" w:rsidSect="00277412">
      <w:footerReference w:type="default" r:id="rId9"/>
      <w:type w:val="continuous"/>
      <w:pgSz w:w="11907" w:h="16834" w:code="122"/>
      <w:pgMar w:top="851" w:right="851" w:bottom="851" w:left="851" w:header="567" w:footer="567" w:gutter="0"/>
      <w:cols w:space="720"/>
      <w:bidi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1494" w14:textId="77777777" w:rsidR="006E519E" w:rsidRDefault="006E519E" w:rsidP="009B3908">
      <w:r>
        <w:separator/>
      </w:r>
    </w:p>
  </w:endnote>
  <w:endnote w:type="continuationSeparator" w:id="0">
    <w:p w14:paraId="43096C33" w14:textId="77777777" w:rsidR="006E519E" w:rsidRDefault="006E519E" w:rsidP="009B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23507"/>
      <w:docPartObj>
        <w:docPartGallery w:val="Page Numbers (Bottom of Page)"/>
        <w:docPartUnique/>
      </w:docPartObj>
    </w:sdtPr>
    <w:sdtEndPr/>
    <w:sdtContent>
      <w:p w14:paraId="3CC39D55" w14:textId="77777777" w:rsidR="00F978CE" w:rsidRDefault="00506C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F0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3777AD0E" w14:textId="77777777" w:rsidR="00F978CE" w:rsidRDefault="00F97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D03F" w14:textId="77777777" w:rsidR="006E519E" w:rsidRDefault="006E519E" w:rsidP="009B3908">
      <w:r>
        <w:separator/>
      </w:r>
    </w:p>
  </w:footnote>
  <w:footnote w:type="continuationSeparator" w:id="0">
    <w:p w14:paraId="40CB3E97" w14:textId="77777777" w:rsidR="006E519E" w:rsidRDefault="006E519E" w:rsidP="009B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51472"/>
    <w:multiLevelType w:val="hybridMultilevel"/>
    <w:tmpl w:val="9A9CF49A"/>
    <w:lvl w:ilvl="0" w:tplc="0EE2440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B1450"/>
    <w:multiLevelType w:val="hybridMultilevel"/>
    <w:tmpl w:val="E71A8744"/>
    <w:lvl w:ilvl="0" w:tplc="A564712A">
      <w:start w:val="24"/>
      <w:numFmt w:val="bullet"/>
      <w:lvlText w:val="-"/>
      <w:lvlJc w:val="left"/>
      <w:pPr>
        <w:ind w:left="-165" w:hanging="360"/>
      </w:pPr>
      <w:rPr>
        <w:rFonts w:ascii="Arial" w:eastAsia="Times New Roman" w:hAnsi="Arial" w:cs="Aria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145"/>
    <w:rsid w:val="00007C6B"/>
    <w:rsid w:val="00010D3C"/>
    <w:rsid w:val="00017969"/>
    <w:rsid w:val="00040997"/>
    <w:rsid w:val="00042BFB"/>
    <w:rsid w:val="00043D62"/>
    <w:rsid w:val="00060351"/>
    <w:rsid w:val="00064260"/>
    <w:rsid w:val="0008178F"/>
    <w:rsid w:val="0009590B"/>
    <w:rsid w:val="000A34BA"/>
    <w:rsid w:val="000B0F24"/>
    <w:rsid w:val="000D14B7"/>
    <w:rsid w:val="000D5033"/>
    <w:rsid w:val="000E0886"/>
    <w:rsid w:val="000F60FD"/>
    <w:rsid w:val="001035C4"/>
    <w:rsid w:val="0010483E"/>
    <w:rsid w:val="00105E6C"/>
    <w:rsid w:val="00106246"/>
    <w:rsid w:val="0010689E"/>
    <w:rsid w:val="00112F98"/>
    <w:rsid w:val="00117E2F"/>
    <w:rsid w:val="00120F0F"/>
    <w:rsid w:val="00121D45"/>
    <w:rsid w:val="00124DB6"/>
    <w:rsid w:val="00126262"/>
    <w:rsid w:val="00130168"/>
    <w:rsid w:val="00132327"/>
    <w:rsid w:val="001437C0"/>
    <w:rsid w:val="001472BC"/>
    <w:rsid w:val="00154D8B"/>
    <w:rsid w:val="00177BF2"/>
    <w:rsid w:val="00183162"/>
    <w:rsid w:val="00183521"/>
    <w:rsid w:val="001A1D7B"/>
    <w:rsid w:val="001B3841"/>
    <w:rsid w:val="001B5CED"/>
    <w:rsid w:val="001B6658"/>
    <w:rsid w:val="001C732B"/>
    <w:rsid w:val="001E2145"/>
    <w:rsid w:val="002022BF"/>
    <w:rsid w:val="002354EA"/>
    <w:rsid w:val="002369BC"/>
    <w:rsid w:val="00237571"/>
    <w:rsid w:val="002449C5"/>
    <w:rsid w:val="002474C5"/>
    <w:rsid w:val="00252DF1"/>
    <w:rsid w:val="002566D9"/>
    <w:rsid w:val="002626D0"/>
    <w:rsid w:val="00273860"/>
    <w:rsid w:val="00277412"/>
    <w:rsid w:val="002879B9"/>
    <w:rsid w:val="00294FB1"/>
    <w:rsid w:val="00296916"/>
    <w:rsid w:val="002A2B4F"/>
    <w:rsid w:val="002A4C8A"/>
    <w:rsid w:val="002A4CBE"/>
    <w:rsid w:val="002A6F5D"/>
    <w:rsid w:val="002B41A0"/>
    <w:rsid w:val="002C1105"/>
    <w:rsid w:val="002C215D"/>
    <w:rsid w:val="002C3699"/>
    <w:rsid w:val="002D1782"/>
    <w:rsid w:val="002D2599"/>
    <w:rsid w:val="002E533E"/>
    <w:rsid w:val="002E749A"/>
    <w:rsid w:val="002F1441"/>
    <w:rsid w:val="002F240F"/>
    <w:rsid w:val="002F2EE0"/>
    <w:rsid w:val="002F5293"/>
    <w:rsid w:val="002F6A41"/>
    <w:rsid w:val="00301714"/>
    <w:rsid w:val="00315DC8"/>
    <w:rsid w:val="00324BA1"/>
    <w:rsid w:val="00331804"/>
    <w:rsid w:val="00344977"/>
    <w:rsid w:val="00346626"/>
    <w:rsid w:val="003604F7"/>
    <w:rsid w:val="00371C7F"/>
    <w:rsid w:val="003737CA"/>
    <w:rsid w:val="003818EF"/>
    <w:rsid w:val="003900DB"/>
    <w:rsid w:val="003B201A"/>
    <w:rsid w:val="003B299C"/>
    <w:rsid w:val="003B5AA7"/>
    <w:rsid w:val="003C4FE8"/>
    <w:rsid w:val="003D56B4"/>
    <w:rsid w:val="003E1DBE"/>
    <w:rsid w:val="003E432C"/>
    <w:rsid w:val="003F0980"/>
    <w:rsid w:val="003F2FB7"/>
    <w:rsid w:val="003F468B"/>
    <w:rsid w:val="003F6226"/>
    <w:rsid w:val="00402DC4"/>
    <w:rsid w:val="0040442C"/>
    <w:rsid w:val="0042291E"/>
    <w:rsid w:val="00426321"/>
    <w:rsid w:val="00434181"/>
    <w:rsid w:val="00434219"/>
    <w:rsid w:val="004366D4"/>
    <w:rsid w:val="00446A86"/>
    <w:rsid w:val="00447181"/>
    <w:rsid w:val="00447EF6"/>
    <w:rsid w:val="00456BD8"/>
    <w:rsid w:val="004622D6"/>
    <w:rsid w:val="004640D8"/>
    <w:rsid w:val="00465FE2"/>
    <w:rsid w:val="0046740F"/>
    <w:rsid w:val="00467C6E"/>
    <w:rsid w:val="0048047B"/>
    <w:rsid w:val="00487676"/>
    <w:rsid w:val="004915F5"/>
    <w:rsid w:val="004A17E9"/>
    <w:rsid w:val="004A2CED"/>
    <w:rsid w:val="004B0869"/>
    <w:rsid w:val="004B3DB0"/>
    <w:rsid w:val="004C26CF"/>
    <w:rsid w:val="004C579A"/>
    <w:rsid w:val="004D4237"/>
    <w:rsid w:val="004D4E48"/>
    <w:rsid w:val="004E7C5A"/>
    <w:rsid w:val="004F46F0"/>
    <w:rsid w:val="00500635"/>
    <w:rsid w:val="00501534"/>
    <w:rsid w:val="00503148"/>
    <w:rsid w:val="00506CC1"/>
    <w:rsid w:val="005128CB"/>
    <w:rsid w:val="0052004E"/>
    <w:rsid w:val="00540E17"/>
    <w:rsid w:val="00544DF9"/>
    <w:rsid w:val="00545456"/>
    <w:rsid w:val="0054552D"/>
    <w:rsid w:val="005617EF"/>
    <w:rsid w:val="00575591"/>
    <w:rsid w:val="00584027"/>
    <w:rsid w:val="005925F8"/>
    <w:rsid w:val="005A0460"/>
    <w:rsid w:val="005A6307"/>
    <w:rsid w:val="005B32D0"/>
    <w:rsid w:val="005B439A"/>
    <w:rsid w:val="005C153E"/>
    <w:rsid w:val="005C4B20"/>
    <w:rsid w:val="005D56C3"/>
    <w:rsid w:val="005D6A0E"/>
    <w:rsid w:val="005E4B03"/>
    <w:rsid w:val="005F0AEA"/>
    <w:rsid w:val="005F2455"/>
    <w:rsid w:val="005F6EE7"/>
    <w:rsid w:val="005F705F"/>
    <w:rsid w:val="00600894"/>
    <w:rsid w:val="00600E01"/>
    <w:rsid w:val="00605CAD"/>
    <w:rsid w:val="00607E21"/>
    <w:rsid w:val="00612AB3"/>
    <w:rsid w:val="006161F4"/>
    <w:rsid w:val="00621E06"/>
    <w:rsid w:val="00622FBB"/>
    <w:rsid w:val="00636162"/>
    <w:rsid w:val="00641EDD"/>
    <w:rsid w:val="00642592"/>
    <w:rsid w:val="00642920"/>
    <w:rsid w:val="0065103A"/>
    <w:rsid w:val="006560BD"/>
    <w:rsid w:val="006604A0"/>
    <w:rsid w:val="00660DBF"/>
    <w:rsid w:val="006676D5"/>
    <w:rsid w:val="006723F2"/>
    <w:rsid w:val="006724E5"/>
    <w:rsid w:val="00680A24"/>
    <w:rsid w:val="0068671F"/>
    <w:rsid w:val="00696367"/>
    <w:rsid w:val="00696F8D"/>
    <w:rsid w:val="006A19D3"/>
    <w:rsid w:val="006A59F6"/>
    <w:rsid w:val="006B2722"/>
    <w:rsid w:val="006B75A1"/>
    <w:rsid w:val="006C459E"/>
    <w:rsid w:val="006D472B"/>
    <w:rsid w:val="006E3BF5"/>
    <w:rsid w:val="006E4AB8"/>
    <w:rsid w:val="006E519E"/>
    <w:rsid w:val="006F0A48"/>
    <w:rsid w:val="006F2B1D"/>
    <w:rsid w:val="00705187"/>
    <w:rsid w:val="00706C07"/>
    <w:rsid w:val="007148AD"/>
    <w:rsid w:val="00715200"/>
    <w:rsid w:val="00735DA0"/>
    <w:rsid w:val="00741F84"/>
    <w:rsid w:val="0075294D"/>
    <w:rsid w:val="00762444"/>
    <w:rsid w:val="0076541A"/>
    <w:rsid w:val="00780A1B"/>
    <w:rsid w:val="00794D11"/>
    <w:rsid w:val="00796BBF"/>
    <w:rsid w:val="007C17B5"/>
    <w:rsid w:val="007C4E77"/>
    <w:rsid w:val="007D0035"/>
    <w:rsid w:val="007D7607"/>
    <w:rsid w:val="007E30AD"/>
    <w:rsid w:val="007E6705"/>
    <w:rsid w:val="007F0760"/>
    <w:rsid w:val="007F09A0"/>
    <w:rsid w:val="007F3B87"/>
    <w:rsid w:val="007F3F30"/>
    <w:rsid w:val="007F3F5D"/>
    <w:rsid w:val="007F56F5"/>
    <w:rsid w:val="007F65CA"/>
    <w:rsid w:val="00801195"/>
    <w:rsid w:val="008042A9"/>
    <w:rsid w:val="0080773F"/>
    <w:rsid w:val="00811CE5"/>
    <w:rsid w:val="0082174B"/>
    <w:rsid w:val="00835866"/>
    <w:rsid w:val="00843F5C"/>
    <w:rsid w:val="0085613F"/>
    <w:rsid w:val="008574CC"/>
    <w:rsid w:val="00867815"/>
    <w:rsid w:val="00880A00"/>
    <w:rsid w:val="0088165E"/>
    <w:rsid w:val="00886ACC"/>
    <w:rsid w:val="00890585"/>
    <w:rsid w:val="008A4F04"/>
    <w:rsid w:val="008B0563"/>
    <w:rsid w:val="008B481A"/>
    <w:rsid w:val="008C04F2"/>
    <w:rsid w:val="008D65ED"/>
    <w:rsid w:val="008D7F0B"/>
    <w:rsid w:val="008E0898"/>
    <w:rsid w:val="008E48B8"/>
    <w:rsid w:val="008E74EA"/>
    <w:rsid w:val="008F6488"/>
    <w:rsid w:val="008F67E2"/>
    <w:rsid w:val="0091432B"/>
    <w:rsid w:val="00915519"/>
    <w:rsid w:val="00917CC2"/>
    <w:rsid w:val="00926DC8"/>
    <w:rsid w:val="00930364"/>
    <w:rsid w:val="00932099"/>
    <w:rsid w:val="00937BAB"/>
    <w:rsid w:val="0094640D"/>
    <w:rsid w:val="00946B3A"/>
    <w:rsid w:val="00953D37"/>
    <w:rsid w:val="00954040"/>
    <w:rsid w:val="009733E6"/>
    <w:rsid w:val="009738F1"/>
    <w:rsid w:val="00974891"/>
    <w:rsid w:val="00974A18"/>
    <w:rsid w:val="00980D5C"/>
    <w:rsid w:val="009819A2"/>
    <w:rsid w:val="00981AC2"/>
    <w:rsid w:val="00984EA5"/>
    <w:rsid w:val="00996B17"/>
    <w:rsid w:val="0099748B"/>
    <w:rsid w:val="009A2825"/>
    <w:rsid w:val="009A774A"/>
    <w:rsid w:val="009A7CA5"/>
    <w:rsid w:val="009B3015"/>
    <w:rsid w:val="009B3908"/>
    <w:rsid w:val="009B4874"/>
    <w:rsid w:val="009C0CBF"/>
    <w:rsid w:val="009C57A5"/>
    <w:rsid w:val="009C692E"/>
    <w:rsid w:val="009D3E1B"/>
    <w:rsid w:val="009E7DFF"/>
    <w:rsid w:val="009F0676"/>
    <w:rsid w:val="00A12BB0"/>
    <w:rsid w:val="00A3007F"/>
    <w:rsid w:val="00A30FF6"/>
    <w:rsid w:val="00A32F80"/>
    <w:rsid w:val="00A40460"/>
    <w:rsid w:val="00A42C96"/>
    <w:rsid w:val="00A561D7"/>
    <w:rsid w:val="00A566F6"/>
    <w:rsid w:val="00A61934"/>
    <w:rsid w:val="00A6527A"/>
    <w:rsid w:val="00A7746C"/>
    <w:rsid w:val="00A80BBD"/>
    <w:rsid w:val="00A841F7"/>
    <w:rsid w:val="00A9198E"/>
    <w:rsid w:val="00A94814"/>
    <w:rsid w:val="00A954CE"/>
    <w:rsid w:val="00A95913"/>
    <w:rsid w:val="00A95FA6"/>
    <w:rsid w:val="00A969E0"/>
    <w:rsid w:val="00AA0363"/>
    <w:rsid w:val="00AA7322"/>
    <w:rsid w:val="00AA7A82"/>
    <w:rsid w:val="00AB4DA4"/>
    <w:rsid w:val="00AB7987"/>
    <w:rsid w:val="00AC4597"/>
    <w:rsid w:val="00AC502C"/>
    <w:rsid w:val="00AD0DA0"/>
    <w:rsid w:val="00AD2B03"/>
    <w:rsid w:val="00AD7C36"/>
    <w:rsid w:val="00AE1731"/>
    <w:rsid w:val="00AE3521"/>
    <w:rsid w:val="00AF4F25"/>
    <w:rsid w:val="00AF7B15"/>
    <w:rsid w:val="00B01916"/>
    <w:rsid w:val="00B06110"/>
    <w:rsid w:val="00B079AC"/>
    <w:rsid w:val="00B266E5"/>
    <w:rsid w:val="00B26C6A"/>
    <w:rsid w:val="00B47439"/>
    <w:rsid w:val="00B50F2E"/>
    <w:rsid w:val="00B5154B"/>
    <w:rsid w:val="00B518F8"/>
    <w:rsid w:val="00B520A2"/>
    <w:rsid w:val="00B53188"/>
    <w:rsid w:val="00B572DC"/>
    <w:rsid w:val="00B6676C"/>
    <w:rsid w:val="00B668A3"/>
    <w:rsid w:val="00B67BEE"/>
    <w:rsid w:val="00B73C42"/>
    <w:rsid w:val="00B75ED7"/>
    <w:rsid w:val="00B76D61"/>
    <w:rsid w:val="00B837D2"/>
    <w:rsid w:val="00B96487"/>
    <w:rsid w:val="00BA0ADF"/>
    <w:rsid w:val="00BA1C84"/>
    <w:rsid w:val="00BA1F13"/>
    <w:rsid w:val="00BA3497"/>
    <w:rsid w:val="00BA4E53"/>
    <w:rsid w:val="00BA4EFE"/>
    <w:rsid w:val="00BA6942"/>
    <w:rsid w:val="00BB156E"/>
    <w:rsid w:val="00BB3D32"/>
    <w:rsid w:val="00BB411C"/>
    <w:rsid w:val="00BB66EB"/>
    <w:rsid w:val="00BC3A39"/>
    <w:rsid w:val="00BD473B"/>
    <w:rsid w:val="00BE4A66"/>
    <w:rsid w:val="00BE60E9"/>
    <w:rsid w:val="00BE7C45"/>
    <w:rsid w:val="00BF3158"/>
    <w:rsid w:val="00BF7588"/>
    <w:rsid w:val="00C01A08"/>
    <w:rsid w:val="00C044F1"/>
    <w:rsid w:val="00C3141D"/>
    <w:rsid w:val="00C326AA"/>
    <w:rsid w:val="00C3446F"/>
    <w:rsid w:val="00C45739"/>
    <w:rsid w:val="00C742B5"/>
    <w:rsid w:val="00C803F4"/>
    <w:rsid w:val="00C808D0"/>
    <w:rsid w:val="00C856FE"/>
    <w:rsid w:val="00C87CEF"/>
    <w:rsid w:val="00C94E19"/>
    <w:rsid w:val="00CA021F"/>
    <w:rsid w:val="00CA4709"/>
    <w:rsid w:val="00CB6BA1"/>
    <w:rsid w:val="00CC1BEC"/>
    <w:rsid w:val="00CC5A8E"/>
    <w:rsid w:val="00CD335E"/>
    <w:rsid w:val="00CE3BDD"/>
    <w:rsid w:val="00CF57D5"/>
    <w:rsid w:val="00D03249"/>
    <w:rsid w:val="00D0798C"/>
    <w:rsid w:val="00D2396C"/>
    <w:rsid w:val="00D24E1A"/>
    <w:rsid w:val="00D37FB0"/>
    <w:rsid w:val="00D4160A"/>
    <w:rsid w:val="00D45976"/>
    <w:rsid w:val="00D50D04"/>
    <w:rsid w:val="00D50ED0"/>
    <w:rsid w:val="00D644EF"/>
    <w:rsid w:val="00D65F3C"/>
    <w:rsid w:val="00D766FC"/>
    <w:rsid w:val="00D844B5"/>
    <w:rsid w:val="00D916DF"/>
    <w:rsid w:val="00D931F6"/>
    <w:rsid w:val="00DA2CF3"/>
    <w:rsid w:val="00DA4CF3"/>
    <w:rsid w:val="00DB4DEC"/>
    <w:rsid w:val="00DB7866"/>
    <w:rsid w:val="00DC3607"/>
    <w:rsid w:val="00DC7D1B"/>
    <w:rsid w:val="00DD0D9D"/>
    <w:rsid w:val="00DD55F2"/>
    <w:rsid w:val="00DD5847"/>
    <w:rsid w:val="00DD7C37"/>
    <w:rsid w:val="00DE2749"/>
    <w:rsid w:val="00DE5F27"/>
    <w:rsid w:val="00DF2F51"/>
    <w:rsid w:val="00DF39D4"/>
    <w:rsid w:val="00E02A21"/>
    <w:rsid w:val="00E118B3"/>
    <w:rsid w:val="00E1238A"/>
    <w:rsid w:val="00E133C1"/>
    <w:rsid w:val="00E357B6"/>
    <w:rsid w:val="00E40636"/>
    <w:rsid w:val="00E40A1A"/>
    <w:rsid w:val="00E467FD"/>
    <w:rsid w:val="00E5573A"/>
    <w:rsid w:val="00E77C58"/>
    <w:rsid w:val="00E97E45"/>
    <w:rsid w:val="00EA1780"/>
    <w:rsid w:val="00EB41AF"/>
    <w:rsid w:val="00EB4753"/>
    <w:rsid w:val="00EB511E"/>
    <w:rsid w:val="00EB72F7"/>
    <w:rsid w:val="00EB74B4"/>
    <w:rsid w:val="00EB7A86"/>
    <w:rsid w:val="00EC7DA2"/>
    <w:rsid w:val="00ED2B2A"/>
    <w:rsid w:val="00EE5A12"/>
    <w:rsid w:val="00EE7FE6"/>
    <w:rsid w:val="00EF2474"/>
    <w:rsid w:val="00EF713A"/>
    <w:rsid w:val="00F026CB"/>
    <w:rsid w:val="00F10779"/>
    <w:rsid w:val="00F138BF"/>
    <w:rsid w:val="00F17B2D"/>
    <w:rsid w:val="00F246CD"/>
    <w:rsid w:val="00F278E0"/>
    <w:rsid w:val="00F330F9"/>
    <w:rsid w:val="00F356C4"/>
    <w:rsid w:val="00F45757"/>
    <w:rsid w:val="00F50751"/>
    <w:rsid w:val="00F50E27"/>
    <w:rsid w:val="00F6058F"/>
    <w:rsid w:val="00F66CC8"/>
    <w:rsid w:val="00F8526B"/>
    <w:rsid w:val="00F94175"/>
    <w:rsid w:val="00F94E5F"/>
    <w:rsid w:val="00F96D8F"/>
    <w:rsid w:val="00F978CE"/>
    <w:rsid w:val="00FA11F0"/>
    <w:rsid w:val="00FA43E6"/>
    <w:rsid w:val="00FA5382"/>
    <w:rsid w:val="00FC1B60"/>
    <w:rsid w:val="00FD0222"/>
    <w:rsid w:val="00FD2ADB"/>
    <w:rsid w:val="00FE76E8"/>
    <w:rsid w:val="00FF266C"/>
    <w:rsid w:val="00FF2D87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67B99"/>
  <w15:docId w15:val="{086929FB-8861-47AE-8153-A9410A1E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Uighur" w:eastAsiaTheme="minorHAnsi" w:hAnsi="Microsoft Uighur" w:cs="Old Antic Decorative"/>
        <w:b/>
        <w:bCs/>
        <w:color w:val="8064A2" w:themeColor="accent4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145"/>
    <w:pPr>
      <w:bidi/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B299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B299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B299C"/>
    <w:pPr>
      <w:ind w:left="720"/>
    </w:pPr>
    <w:rPr>
      <w:b/>
      <w:bCs/>
      <w:color w:val="8064A2" w:themeColor="accent4"/>
    </w:rPr>
  </w:style>
  <w:style w:type="paragraph" w:styleId="Header">
    <w:name w:val="header"/>
    <w:basedOn w:val="Normal"/>
    <w:link w:val="HeaderChar"/>
    <w:uiPriority w:val="99"/>
    <w:unhideWhenUsed/>
    <w:rsid w:val="009B3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908"/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908"/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5201-0D12-4E5B-9336-E7F689E1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quality</dc:creator>
  <cp:lastModifiedBy>hp</cp:lastModifiedBy>
  <cp:revision>34</cp:revision>
  <cp:lastPrinted>2017-04-11T05:54:00Z</cp:lastPrinted>
  <dcterms:created xsi:type="dcterms:W3CDTF">2017-10-04T17:36:00Z</dcterms:created>
  <dcterms:modified xsi:type="dcterms:W3CDTF">2021-07-06T17:25:00Z</dcterms:modified>
</cp:coreProperties>
</file>